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B41FAE" w:rsidRPr="00466BAC" w:rsidTr="004C0046">
        <w:trPr>
          <w:cantSplit/>
          <w:trHeight w:hRule="exact" w:val="1106"/>
        </w:trPr>
        <w:tc>
          <w:tcPr>
            <w:tcW w:w="46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466BAC">
              <w:rPr>
                <w:rFonts w:eastAsia="Times New Roman" w:cs="Arial"/>
                <w:lang w:eastAsia="sk-SK"/>
              </w:rPr>
              <w:tab/>
            </w:r>
          </w:p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38730" cy="573405"/>
                  <wp:effectExtent l="0" t="0" r="0" b="0"/>
                  <wp:docPr id="1" name="Obrázok 1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B41FAE" w:rsidRPr="00466BAC" w:rsidRDefault="004026CA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9" w:history="1">
              <w:r w:rsidR="00B41FAE" w:rsidRPr="00466BAC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41FAE" w:rsidRPr="00466BAC" w:rsidTr="004C0046">
        <w:trPr>
          <w:cantSplit/>
          <w:trHeight w:hRule="exact" w:val="1106"/>
        </w:trPr>
        <w:tc>
          <w:tcPr>
            <w:tcW w:w="46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B41FAE" w:rsidRPr="00466BAC" w:rsidRDefault="00B41FAE" w:rsidP="00B41FA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eastAsia="sk-SK"/>
        </w:rPr>
      </w:pPr>
    </w:p>
    <w:p w:rsidR="00B41FAE" w:rsidRPr="00466BAC" w:rsidRDefault="00B41FAE" w:rsidP="00B41FAE">
      <w:pPr>
        <w:spacing w:before="1000"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ŽIDOSŤ O PREDĹŽENIE PLATNOSTI AUTORIZÁCIE</w:t>
      </w:r>
    </w:p>
    <w:p w:rsidR="00B41FAE" w:rsidRPr="00466BAC" w:rsidRDefault="00B41FAE" w:rsidP="00B41FAE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výkon úradného merania</w:t>
      </w:r>
    </w:p>
    <w:p w:rsidR="00B41FAE" w:rsidRPr="00466BAC" w:rsidRDefault="00B41FAE" w:rsidP="00B41F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B41FAE" w:rsidRPr="00466BAC" w:rsidRDefault="00B41FAE" w:rsidP="00B41FA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 xml:space="preserve">podľa § 37 ods. 1 zákona č. 157/2018 Z. z. o metrológii a o zmene a doplnení niektorých zákonov </w:t>
      </w:r>
      <w:r w:rsidR="004049CA">
        <w:rPr>
          <w:rFonts w:eastAsia="Times New Roman" w:cs="Arial"/>
        </w:rPr>
        <w:t xml:space="preserve">v znení zákona č. 198/2020 Z. z. </w:t>
      </w:r>
      <w:r w:rsidRPr="00466BAC">
        <w:rPr>
          <w:rFonts w:eastAsia="Times New Roman" w:cs="Arial"/>
        </w:rPr>
        <w:t>(ďalej len „zákon o metrológii“).</w:t>
      </w:r>
    </w:p>
    <w:p w:rsidR="00B41FAE" w:rsidRPr="00466BAC" w:rsidRDefault="00B41FAE" w:rsidP="00B41FA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B41FAE" w:rsidRPr="00466BAC" w:rsidRDefault="00B41FAE" w:rsidP="00B41F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t>Autorizovaná osoba (ďalej len „AO“)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B41FAE" w:rsidRPr="00466BAC" w:rsidTr="004C0046">
        <w:trPr>
          <w:trHeight w:val="692"/>
          <w:jc w:val="center"/>
        </w:trPr>
        <w:tc>
          <w:tcPr>
            <w:tcW w:w="5882" w:type="dxa"/>
            <w:gridSpan w:val="2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B41FAE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B41FAE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</w:tc>
      </w:tr>
      <w:tr w:rsidR="00B41FAE" w:rsidRPr="00466BAC" w:rsidTr="004C0046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B41FAE" w:rsidRPr="00466BAC" w:rsidTr="004C0046">
        <w:trPr>
          <w:cantSplit/>
          <w:trHeight w:val="442"/>
          <w:jc w:val="center"/>
        </w:trPr>
        <w:tc>
          <w:tcPr>
            <w:tcW w:w="1510" w:type="dxa"/>
            <w:vMerge w:val="restart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orgán:</w:t>
            </w:r>
          </w:p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  <w:vAlign w:val="center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Meno a priezvisko:</w:t>
            </w:r>
          </w:p>
        </w:tc>
      </w:tr>
      <w:tr w:rsidR="00B41FAE" w:rsidRPr="00466BAC" w:rsidTr="004C0046">
        <w:trPr>
          <w:cantSplit/>
          <w:trHeight w:val="407"/>
          <w:jc w:val="center"/>
        </w:trPr>
        <w:tc>
          <w:tcPr>
            <w:tcW w:w="1510" w:type="dxa"/>
            <w:vMerge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  <w:vAlign w:val="center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</w:tc>
      </w:tr>
      <w:tr w:rsidR="00B41FAE" w:rsidRPr="00466BAC" w:rsidTr="004C0046">
        <w:trPr>
          <w:cantSplit/>
          <w:trHeight w:val="581"/>
          <w:jc w:val="center"/>
        </w:trPr>
        <w:tc>
          <w:tcPr>
            <w:tcW w:w="1510" w:type="dxa"/>
            <w:vMerge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autorizovanej osoby:</w:t>
            </w:r>
          </w:p>
        </w:tc>
      </w:tr>
      <w:tr w:rsidR="00B41FAE" w:rsidRPr="00466BAC" w:rsidTr="004C0046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vMerge w:val="restart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</w:tc>
      </w:tr>
      <w:tr w:rsidR="00B41FAE" w:rsidRPr="00466BAC" w:rsidTr="004C0046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vMerge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B41FAE" w:rsidRPr="00466BAC" w:rsidTr="004C0046">
        <w:trPr>
          <w:cantSplit/>
          <w:trHeight w:val="644"/>
          <w:jc w:val="center"/>
        </w:trPr>
        <w:tc>
          <w:tcPr>
            <w:tcW w:w="1510" w:type="dxa"/>
            <w:vMerge w:val="restart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Zodpovedný zástupca [podľa § 33 ods. 1 písm. e) zákona o metrológii]:</w:t>
            </w:r>
          </w:p>
        </w:tc>
        <w:tc>
          <w:tcPr>
            <w:tcW w:w="7632" w:type="dxa"/>
            <w:gridSpan w:val="2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Meno a priezvisko:</w:t>
            </w:r>
          </w:p>
        </w:tc>
      </w:tr>
      <w:tr w:rsidR="00B41FAE" w:rsidRPr="00466BAC" w:rsidTr="004C0046">
        <w:trPr>
          <w:cantSplit/>
          <w:trHeight w:val="642"/>
          <w:jc w:val="center"/>
        </w:trPr>
        <w:tc>
          <w:tcPr>
            <w:tcW w:w="1510" w:type="dxa"/>
            <w:vMerge/>
          </w:tcPr>
          <w:p w:rsidR="00B41FAE" w:rsidRPr="00466BAC" w:rsidRDefault="00B41FAE" w:rsidP="004C004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outlineLvl w:val="0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B41FAE" w:rsidRPr="00466BAC" w:rsidTr="004C0046">
        <w:trPr>
          <w:cantSplit/>
          <w:trHeight w:val="963"/>
          <w:jc w:val="center"/>
        </w:trPr>
        <w:tc>
          <w:tcPr>
            <w:tcW w:w="9142" w:type="dxa"/>
            <w:gridSpan w:val="3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Rozhodnutie o autorizácii:</w:t>
            </w:r>
          </w:p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B41FAE" w:rsidRPr="00466BAC" w:rsidRDefault="00B41FAE" w:rsidP="00B41FA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sk-SK"/>
        </w:rPr>
        <w:sectPr w:rsidR="00B41FAE" w:rsidRPr="00466BAC" w:rsidSect="00234C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670" w:code="9"/>
          <w:pgMar w:top="1418" w:right="1418" w:bottom="1418" w:left="1418" w:header="709" w:footer="709" w:gutter="0"/>
          <w:cols w:space="708"/>
          <w:noEndnote/>
          <w:titlePg/>
        </w:sectPr>
      </w:pPr>
    </w:p>
    <w:p w:rsidR="00B41FAE" w:rsidRPr="00466BAC" w:rsidRDefault="00B41FAE" w:rsidP="00B41FA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Kontroly a porovnávacie merania</w:t>
      </w:r>
    </w:p>
    <w:tbl>
      <w:tblPr>
        <w:tblW w:w="9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40"/>
      </w:tblGrid>
      <w:tr w:rsidR="00B41FAE" w:rsidRPr="00466BAC" w:rsidTr="004C0046">
        <w:trPr>
          <w:trHeight w:val="945"/>
          <w:jc w:val="center"/>
        </w:trPr>
        <w:tc>
          <w:tcPr>
            <w:tcW w:w="2622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>Prehľad kontrol SMI</w:t>
            </w:r>
          </w:p>
        </w:tc>
        <w:tc>
          <w:tcPr>
            <w:tcW w:w="6840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B41FAE" w:rsidRPr="00466BAC" w:rsidTr="004C0046">
        <w:trPr>
          <w:cantSplit/>
          <w:trHeight w:val="978"/>
          <w:jc w:val="center"/>
        </w:trPr>
        <w:tc>
          <w:tcPr>
            <w:tcW w:w="2622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>Prehľad dohľadov SNAS</w:t>
            </w:r>
          </w:p>
        </w:tc>
        <w:tc>
          <w:tcPr>
            <w:tcW w:w="6840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B41FAE" w:rsidRPr="00466BAC" w:rsidTr="004C0046">
        <w:trPr>
          <w:cantSplit/>
          <w:trHeight w:val="850"/>
          <w:jc w:val="center"/>
        </w:trPr>
        <w:tc>
          <w:tcPr>
            <w:tcW w:w="2622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>Prehľad a výsledky MLPM</w:t>
            </w:r>
          </w:p>
        </w:tc>
        <w:tc>
          <w:tcPr>
            <w:tcW w:w="6840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B41FAE" w:rsidRPr="00466BAC" w:rsidRDefault="00B41FAE" w:rsidP="00B41FAE">
      <w:pPr>
        <w:widowControl w:val="0"/>
        <w:overflowPunct w:val="0"/>
        <w:autoSpaceDE w:val="0"/>
        <w:autoSpaceDN w:val="0"/>
        <w:adjustRightInd w:val="0"/>
        <w:spacing w:after="360" w:line="240" w:lineRule="auto"/>
        <w:textAlignment w:val="baseline"/>
        <w:rPr>
          <w:rFonts w:eastAsia="Times New Roman" w:cs="Arial"/>
          <w:b/>
          <w:lang w:eastAsia="sk-SK"/>
        </w:rPr>
      </w:pPr>
    </w:p>
    <w:p w:rsidR="00B41FAE" w:rsidRPr="00466BAC" w:rsidRDefault="00B41FAE" w:rsidP="00B41FA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t>Zoznam sprievodnej dokumentácie</w:t>
      </w:r>
      <w:r w:rsidRPr="00466BAC">
        <w:rPr>
          <w:rFonts w:eastAsia="Times New Roman" w:cs="Arial"/>
          <w:lang w:eastAsia="sk-SK"/>
        </w:rPr>
        <w:t xml:space="preserve"> </w:t>
      </w:r>
      <w:r w:rsidRPr="00466BAC">
        <w:rPr>
          <w:rFonts w:eastAsia="Times New Roman" w:cs="Arial"/>
          <w:b/>
          <w:lang w:eastAsia="sk-SK"/>
        </w:rPr>
        <w:t>k žiadosti o predĺženie platnosti autorizácie</w:t>
      </w:r>
    </w:p>
    <w:tbl>
      <w:tblPr>
        <w:tblW w:w="9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832"/>
      </w:tblGrid>
      <w:tr w:rsidR="00B41FAE" w:rsidRPr="00466BAC" w:rsidTr="004C0046">
        <w:trPr>
          <w:jc w:val="center"/>
        </w:trPr>
        <w:tc>
          <w:tcPr>
            <w:tcW w:w="7630" w:type="dxa"/>
            <w:vAlign w:val="center"/>
          </w:tcPr>
          <w:p w:rsidR="00B41FAE" w:rsidRPr="00466BAC" w:rsidRDefault="00B41FAE" w:rsidP="004C0046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>Názov</w:t>
            </w:r>
          </w:p>
        </w:tc>
        <w:tc>
          <w:tcPr>
            <w:tcW w:w="1832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 xml:space="preserve">Označenie </w:t>
            </w:r>
          </w:p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(príloha č. …)</w:t>
            </w:r>
          </w:p>
        </w:tc>
      </w:tr>
      <w:tr w:rsidR="00B41FAE" w:rsidRPr="00466BAC" w:rsidTr="004C0046">
        <w:trPr>
          <w:cantSplit/>
          <w:jc w:val="center"/>
        </w:trPr>
        <w:tc>
          <w:tcPr>
            <w:tcW w:w="7630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Čestné vyhlásenie štatutárneho orgánu o splnení požiadaviek podľa § 33 ods. 1 písm. h), j) a k) zákona o metrológii o tom, že odmeny zodpovedného zástupcu a fyzickej osoby, ktorá vykonáva činnosť, ktorá je predmetom autorizácie, nezávisia od výsledkov merania</w:t>
            </w:r>
          </w:p>
        </w:tc>
        <w:tc>
          <w:tcPr>
            <w:tcW w:w="1832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B41FAE" w:rsidRPr="00466BAC" w:rsidTr="004C0046">
        <w:trPr>
          <w:cantSplit/>
          <w:jc w:val="center"/>
        </w:trPr>
        <w:tc>
          <w:tcPr>
            <w:tcW w:w="7630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 xml:space="preserve">Čestné vyhlásenie štatutárneho orgánu o splnení požiadavky podľa § 33 ods. 1 písm. n) zákona o metrológii o tom, že nie je v konkurznom konaní alebo v reštrukturalizačnom konaní, nebol proti nemu zamietnutý návrh </w:t>
            </w:r>
            <w:r w:rsidRPr="00466BAC">
              <w:rPr>
                <w:rFonts w:eastAsia="Times New Roman" w:cs="Arial"/>
                <w:lang w:eastAsia="sk-SK"/>
              </w:rPr>
              <w:br/>
              <w:t>na vyhlásenie konkurzu pre nedostatok majetku a nie je v likvidácii</w:t>
            </w:r>
          </w:p>
        </w:tc>
        <w:tc>
          <w:tcPr>
            <w:tcW w:w="1832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B41FAE" w:rsidRPr="00466BAC" w:rsidTr="004C0046">
        <w:trPr>
          <w:cantSplit/>
          <w:jc w:val="center"/>
        </w:trPr>
        <w:tc>
          <w:tcPr>
            <w:tcW w:w="7630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Čestné vyhlásenie štatutárneho orgánu o splnení požiadavky podľa § 33 ods. 1 písm. r) zákona o metrológii o ich bezúhonnosti</w:t>
            </w:r>
          </w:p>
        </w:tc>
        <w:tc>
          <w:tcPr>
            <w:tcW w:w="1832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B41FAE" w:rsidRPr="00466BAC" w:rsidTr="004C0046">
        <w:trPr>
          <w:cantSplit/>
          <w:jc w:val="center"/>
        </w:trPr>
        <w:tc>
          <w:tcPr>
            <w:tcW w:w="7630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Kópia dokladu o úhrade poistného za škodu spôsobenú činnosťou autorizovanej osoby</w:t>
            </w:r>
          </w:p>
        </w:tc>
        <w:tc>
          <w:tcPr>
            <w:tcW w:w="1832" w:type="dxa"/>
          </w:tcPr>
          <w:p w:rsidR="00B41FAE" w:rsidRPr="00466BAC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B41FAE" w:rsidRPr="00466BAC" w:rsidRDefault="00B41FAE" w:rsidP="00B41FA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B41FAE" w:rsidRPr="00466BAC" w:rsidRDefault="00B41FAE" w:rsidP="00B41FA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="Arial"/>
          <w:b/>
        </w:rPr>
      </w:pPr>
      <w:r w:rsidRPr="00466BAC">
        <w:rPr>
          <w:rFonts w:cs="Arial"/>
        </w:rPr>
        <w:t>K žiadosti o predĺženie autorizácie sa pripojí potvrdenie o zaplatení správneho poplatku 165,- € alebo žiadosť o vydanie výzvy na zaplatenie správneho poplatku podľa zákona Národnej rady Slovenskej republiky č. 145/1995 Z. z. o správnych poplatkoch v znení neskorších predpisov.</w:t>
      </w:r>
    </w:p>
    <w:p w:rsidR="00B41FAE" w:rsidRPr="00466BAC" w:rsidRDefault="00B41FAE" w:rsidP="00B41FA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B41FAE" w:rsidRPr="00466BAC" w:rsidRDefault="00B41FAE" w:rsidP="00B41FAE">
      <w:pPr>
        <w:spacing w:after="0" w:line="240" w:lineRule="auto"/>
        <w:rPr>
          <w:rFonts w:eastAsia="Times New Roman" w:cs="Arial"/>
          <w:lang w:eastAsia="sk-SK"/>
        </w:rPr>
      </w:pPr>
      <w:r w:rsidRPr="00466BAC">
        <w:rPr>
          <w:rFonts w:eastAsia="Times New Roman" w:cs="Arial"/>
          <w:lang w:eastAsia="sk-SK"/>
        </w:rPr>
        <w:t xml:space="preserve">Osobné údaje štatutárneho orgánu </w:t>
      </w:r>
      <w:r>
        <w:rPr>
          <w:rFonts w:eastAsia="Times New Roman" w:cs="Arial"/>
          <w:lang w:eastAsia="sk-SK"/>
        </w:rPr>
        <w:t xml:space="preserve">AO </w:t>
      </w:r>
      <w:r w:rsidRPr="00466BAC">
        <w:rPr>
          <w:rFonts w:eastAsia="Times New Roman" w:cs="Arial"/>
          <w:lang w:eastAsia="sk-SK"/>
        </w:rPr>
        <w:t xml:space="preserve">a osobné údaje zodpovedného zástupcu v rozsahu uvedenom v tejto žiadosti sú spracúvané na základe § 33 a 37 zákona o metrológii výlučne na účel kontroly splnenia autorizačných požiadaviek a vydania rozhodnutia o predĺžení autorizácie. </w:t>
      </w:r>
    </w:p>
    <w:p w:rsidR="00B41FAE" w:rsidRPr="00466BAC" w:rsidRDefault="00B41FAE" w:rsidP="00B41FAE">
      <w:pPr>
        <w:spacing w:after="0" w:line="240" w:lineRule="auto"/>
        <w:rPr>
          <w:rFonts w:eastAsia="Times New Roman" w:cs="Arial"/>
          <w:lang w:eastAsia="sk-SK"/>
        </w:rPr>
      </w:pPr>
    </w:p>
    <w:p w:rsidR="00B41FAE" w:rsidRPr="00466BAC" w:rsidRDefault="00B41FAE" w:rsidP="00B41FA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1837"/>
        <w:gridCol w:w="2845"/>
        <w:gridCol w:w="2388"/>
      </w:tblGrid>
      <w:tr w:rsidR="00B41FAE" w:rsidRPr="00F86903" w:rsidTr="00B41FAE">
        <w:tc>
          <w:tcPr>
            <w:tcW w:w="2444" w:type="dxa"/>
          </w:tcPr>
          <w:p w:rsidR="00B41FAE" w:rsidRPr="00F86903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F86903">
              <w:rPr>
                <w:rFonts w:ascii="Arial" w:eastAsia="Times New Roman" w:hAnsi="Arial" w:cs="Arial"/>
                <w:bCs/>
              </w:rPr>
              <w:t>________</w:t>
            </w:r>
          </w:p>
        </w:tc>
        <w:tc>
          <w:tcPr>
            <w:tcW w:w="1917" w:type="dxa"/>
          </w:tcPr>
          <w:p w:rsidR="00B41FAE" w:rsidRPr="00F86903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F86903">
              <w:rPr>
                <w:rFonts w:ascii="Arial" w:eastAsia="Times New Roman" w:hAnsi="Arial" w:cs="Arial"/>
                <w:bCs/>
              </w:rPr>
              <w:t>___________</w:t>
            </w:r>
          </w:p>
        </w:tc>
        <w:tc>
          <w:tcPr>
            <w:tcW w:w="2972" w:type="dxa"/>
          </w:tcPr>
          <w:p w:rsidR="00B41FAE" w:rsidRPr="00F86903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F86903">
              <w:rPr>
                <w:rFonts w:ascii="Arial" w:eastAsia="Times New Roman" w:hAnsi="Arial" w:cs="Arial"/>
                <w:bCs/>
              </w:rPr>
              <w:t>__________________</w:t>
            </w:r>
          </w:p>
        </w:tc>
        <w:tc>
          <w:tcPr>
            <w:tcW w:w="2445" w:type="dxa"/>
          </w:tcPr>
          <w:p w:rsidR="00B41FAE" w:rsidRPr="00F86903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F86903">
              <w:rPr>
                <w:rFonts w:ascii="Arial" w:eastAsia="Times New Roman" w:hAnsi="Arial" w:cs="Arial"/>
                <w:bCs/>
              </w:rPr>
              <w:t>_________________</w:t>
            </w:r>
          </w:p>
        </w:tc>
      </w:tr>
      <w:tr w:rsidR="00B41FAE" w:rsidRPr="00F86903" w:rsidTr="004C0046">
        <w:tc>
          <w:tcPr>
            <w:tcW w:w="2444" w:type="dxa"/>
          </w:tcPr>
          <w:p w:rsidR="00B41FAE" w:rsidRPr="00F86903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F86903">
              <w:rPr>
                <w:rFonts w:ascii="Arial" w:eastAsia="Times New Roman" w:hAnsi="Arial" w:cs="Arial"/>
                <w:bCs/>
              </w:rPr>
              <w:t>dátum</w:t>
            </w:r>
          </w:p>
        </w:tc>
        <w:tc>
          <w:tcPr>
            <w:tcW w:w="1917" w:type="dxa"/>
          </w:tcPr>
          <w:p w:rsidR="00B41FAE" w:rsidRPr="00F86903" w:rsidRDefault="00B41FAE" w:rsidP="00DB20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F86903">
              <w:rPr>
                <w:rFonts w:ascii="Arial" w:eastAsia="Times New Roman" w:hAnsi="Arial" w:cs="Arial"/>
                <w:bCs/>
              </w:rPr>
              <w:t xml:space="preserve">pečiatka </w:t>
            </w:r>
            <w:r w:rsidR="00DB202E" w:rsidRPr="00F86903">
              <w:rPr>
                <w:rFonts w:ascii="Arial" w:eastAsia="Times New Roman" w:hAnsi="Arial" w:cs="Arial"/>
                <w:bCs/>
              </w:rPr>
              <w:t>AO</w:t>
            </w:r>
          </w:p>
        </w:tc>
        <w:tc>
          <w:tcPr>
            <w:tcW w:w="2972" w:type="dxa"/>
          </w:tcPr>
          <w:p w:rsidR="00B41FAE" w:rsidRPr="00F86903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F86903">
              <w:rPr>
                <w:rFonts w:ascii="Arial" w:eastAsia="Times New Roman" w:hAnsi="Arial" w:cs="Arial"/>
                <w:bCs/>
              </w:rPr>
              <w:t>meno, priezvisko,</w:t>
            </w:r>
          </w:p>
          <w:p w:rsidR="00B41FAE" w:rsidRPr="00F86903" w:rsidRDefault="00B41FAE" w:rsidP="00DB20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F86903">
              <w:rPr>
                <w:rFonts w:ascii="Arial" w:eastAsia="Times New Roman" w:hAnsi="Arial" w:cs="Arial"/>
                <w:bCs/>
              </w:rPr>
              <w:t xml:space="preserve">podpis štatutárneho orgánu </w:t>
            </w:r>
            <w:r w:rsidR="00DB202E" w:rsidRPr="00F86903">
              <w:rPr>
                <w:rFonts w:ascii="Arial" w:eastAsia="Times New Roman" w:hAnsi="Arial" w:cs="Arial"/>
              </w:rPr>
              <w:t>AO</w:t>
            </w:r>
          </w:p>
        </w:tc>
        <w:tc>
          <w:tcPr>
            <w:tcW w:w="2445" w:type="dxa"/>
          </w:tcPr>
          <w:p w:rsidR="00B41FAE" w:rsidRPr="00F86903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F86903">
              <w:rPr>
                <w:rFonts w:ascii="Arial" w:eastAsia="Times New Roman" w:hAnsi="Arial" w:cs="Arial"/>
                <w:bCs/>
              </w:rPr>
              <w:t>meno, priezvisko,</w:t>
            </w:r>
          </w:p>
          <w:p w:rsidR="00B41FAE" w:rsidRPr="00F86903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F86903">
              <w:rPr>
                <w:rFonts w:ascii="Arial" w:eastAsia="Times New Roman" w:hAnsi="Arial" w:cs="Arial"/>
                <w:bCs/>
              </w:rPr>
              <w:t>podpis zodpovedného</w:t>
            </w:r>
          </w:p>
          <w:p w:rsidR="00B41FAE" w:rsidRPr="00F86903" w:rsidRDefault="00B41F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F86903">
              <w:rPr>
                <w:rFonts w:ascii="Arial" w:eastAsia="Times New Roman" w:hAnsi="Arial" w:cs="Arial"/>
              </w:rPr>
              <w:t>zástupcu</w:t>
            </w:r>
          </w:p>
        </w:tc>
      </w:tr>
    </w:tbl>
    <w:p w:rsidR="00B41FAE" w:rsidRPr="00466BAC" w:rsidRDefault="00B41FAE" w:rsidP="00B41FAE">
      <w:pPr>
        <w:tabs>
          <w:tab w:val="left" w:pos="441"/>
          <w:tab w:val="left" w:pos="916"/>
        </w:tabs>
        <w:rPr>
          <w:rFonts w:eastAsia="Times New Roman" w:cs="Arial"/>
          <w:b/>
          <w:bCs/>
          <w:color w:val="000000"/>
          <w:lang w:eastAsia="sk-SK"/>
        </w:rPr>
      </w:pPr>
    </w:p>
    <w:p w:rsidR="00300D8C" w:rsidRDefault="00B41FAE" w:rsidP="00B41FAE">
      <w:pPr>
        <w:tabs>
          <w:tab w:val="left" w:pos="1277"/>
        </w:tabs>
      </w:pPr>
      <w:r w:rsidRPr="00466BAC">
        <w:rPr>
          <w:rFonts w:eastAsia="Times New Roman" w:cs="Arial"/>
          <w:lang w:eastAsia="sk-SK"/>
        </w:rPr>
        <w:tab/>
      </w:r>
    </w:p>
    <w:sectPr w:rsidR="00300D8C" w:rsidSect="00863901"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8F" w:rsidRDefault="00EC7D8F" w:rsidP="00B41FAE">
      <w:pPr>
        <w:spacing w:after="0" w:line="240" w:lineRule="auto"/>
      </w:pPr>
      <w:r>
        <w:separator/>
      </w:r>
    </w:p>
  </w:endnote>
  <w:endnote w:type="continuationSeparator" w:id="0">
    <w:p w:rsidR="00EC7D8F" w:rsidRDefault="00EC7D8F" w:rsidP="00B4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Default="00863901" w:rsidP="00234CA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06F6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0BE2" w:rsidRDefault="004026C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Default="00B41FAE" w:rsidP="00B41FAE">
    <w:pPr>
      <w:pStyle w:val="Pta"/>
      <w:jc w:val="right"/>
      <w:rPr>
        <w:sz w:val="20"/>
      </w:rPr>
    </w:pPr>
    <w:r w:rsidRPr="00FD27D1">
      <w:rPr>
        <w:sz w:val="20"/>
        <w:szCs w:val="20"/>
      </w:rPr>
      <w:t>P10_IRA_</w:t>
    </w:r>
    <w:r>
      <w:rPr>
        <w:sz w:val="20"/>
        <w:szCs w:val="20"/>
      </w:rPr>
      <w:t>52</w:t>
    </w:r>
    <w:r w:rsidR="00A336A8">
      <w:rPr>
        <w:sz w:val="20"/>
        <w:szCs w:val="20"/>
      </w:rPr>
      <w:t>/2019_MEPO_ÚZ01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Pr="00FF6AE9" w:rsidRDefault="00806F65" w:rsidP="00B41FAE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bCs/>
        <w:sz w:val="16"/>
        <w:szCs w:val="16"/>
      </w:rPr>
      <w:tab/>
    </w:r>
    <w:r w:rsidRPr="00FD27D1">
      <w:rPr>
        <w:sz w:val="20"/>
        <w:szCs w:val="20"/>
      </w:rPr>
      <w:t>P10_IRA_</w:t>
    </w:r>
    <w:r>
      <w:rPr>
        <w:sz w:val="20"/>
        <w:szCs w:val="20"/>
      </w:rPr>
      <w:t>52</w:t>
    </w:r>
    <w:r w:rsidR="00A336A8">
      <w:rPr>
        <w:sz w:val="20"/>
        <w:szCs w:val="20"/>
      </w:rPr>
      <w:t>/2019_MEPO_ÚZ01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Default="004026CA" w:rsidP="00DA612F">
    <w:pPr>
      <w:pStyle w:val="Pta"/>
      <w:jc w:val="center"/>
    </w:pPr>
  </w:p>
  <w:p w:rsidR="00F20BE2" w:rsidRPr="00FF6AE9" w:rsidRDefault="00806F65" w:rsidP="00FF6AE9">
    <w:pPr>
      <w:tabs>
        <w:tab w:val="center" w:pos="4536"/>
        <w:tab w:val="right" w:pos="9072"/>
      </w:tabs>
      <w:spacing w:after="0" w:line="240" w:lineRule="auto"/>
      <w:jc w:val="left"/>
      <w:rPr>
        <w:sz w:val="16"/>
        <w:szCs w:val="16"/>
      </w:rPr>
    </w:pPr>
    <w:r w:rsidRPr="0029477B">
      <w:rPr>
        <w:bCs/>
        <w:sz w:val="16"/>
        <w:szCs w:val="16"/>
      </w:rPr>
      <w:t>Po vytlačení alebo stiahnutí zo siete je to neriadená kópia dokumentu</w:t>
    </w:r>
    <w:r>
      <w:rPr>
        <w:bCs/>
        <w:sz w:val="16"/>
        <w:szCs w:val="16"/>
      </w:rPr>
      <w:t>!</w:t>
    </w:r>
    <w:r>
      <w:rPr>
        <w:bCs/>
        <w:sz w:val="16"/>
        <w:szCs w:val="16"/>
      </w:rPr>
      <w:tab/>
    </w:r>
    <w:r w:rsidRPr="00FD27D1">
      <w:rPr>
        <w:sz w:val="20"/>
        <w:szCs w:val="20"/>
      </w:rPr>
      <w:t>P10_IRA_</w:t>
    </w:r>
    <w:r>
      <w:rPr>
        <w:sz w:val="20"/>
        <w:szCs w:val="20"/>
      </w:rPr>
      <w:t>52</w:t>
    </w:r>
    <w:r w:rsidRPr="00FD27D1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8F" w:rsidRDefault="00EC7D8F" w:rsidP="00B41FAE">
      <w:pPr>
        <w:spacing w:after="0" w:line="240" w:lineRule="auto"/>
      </w:pPr>
      <w:r>
        <w:separator/>
      </w:r>
    </w:p>
  </w:footnote>
  <w:footnote w:type="continuationSeparator" w:id="0">
    <w:p w:rsidR="00EC7D8F" w:rsidRDefault="00EC7D8F" w:rsidP="00B4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CA" w:rsidRDefault="004026C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CA" w:rsidRDefault="004026C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Pr="0029477B" w:rsidRDefault="004026CA" w:rsidP="0094426A">
    <w:pPr>
      <w:pStyle w:val="Hlavika"/>
    </w:pPr>
  </w:p>
  <w:p w:rsidR="00F20BE2" w:rsidRPr="0029477B" w:rsidRDefault="004026CA" w:rsidP="0094426A">
    <w:pPr>
      <w:pStyle w:val="Hlavika"/>
    </w:pPr>
  </w:p>
  <w:p w:rsidR="00F20BE2" w:rsidRPr="0029477B" w:rsidRDefault="004026CA" w:rsidP="0094426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right" w:tblpY="-27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80"/>
    </w:tblGrid>
    <w:tr w:rsidR="00F20BE2" w:rsidRPr="0029477B" w:rsidTr="00E34C00">
      <w:trPr>
        <w:trHeight w:val="26"/>
      </w:trPr>
      <w:tc>
        <w:tcPr>
          <w:tcW w:w="4980" w:type="dxa"/>
          <w:vAlign w:val="center"/>
        </w:tcPr>
        <w:p w:rsidR="00F20BE2" w:rsidRPr="00FD27D1" w:rsidRDefault="00806F65" w:rsidP="00B4100A">
          <w:pPr>
            <w:pStyle w:val="Bezriadkovania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 xml:space="preserve">Identifikátor: </w:t>
          </w:r>
          <w:r w:rsidRPr="00FD27D1">
            <w:t xml:space="preserve"> </w:t>
          </w:r>
          <w:r w:rsidRPr="00FD27D1">
            <w:rPr>
              <w:rFonts w:ascii="Arial" w:hAnsi="Arial" w:cs="Arial"/>
            </w:rPr>
            <w:t>IRA_ÚNMS SR_</w:t>
          </w:r>
          <w:r>
            <w:rPr>
              <w:rFonts w:ascii="Arial" w:hAnsi="Arial" w:cs="Arial"/>
            </w:rPr>
            <w:t>52</w:t>
          </w:r>
          <w:r w:rsidRPr="00FD27D1">
            <w:rPr>
              <w:rFonts w:ascii="Arial" w:hAnsi="Arial" w:cs="Arial"/>
            </w:rPr>
            <w:t>/2019_MEPO_ÚZ00</w:t>
          </w:r>
        </w:p>
      </w:tc>
    </w:tr>
    <w:tr w:rsidR="00F20BE2" w:rsidRPr="0029477B" w:rsidTr="00E34C00">
      <w:trPr>
        <w:trHeight w:val="211"/>
      </w:trPr>
      <w:tc>
        <w:tcPr>
          <w:tcW w:w="4980" w:type="dxa"/>
          <w:vAlign w:val="center"/>
        </w:tcPr>
        <w:p w:rsidR="00F20BE2" w:rsidRPr="00FD27D1" w:rsidRDefault="00806F65" w:rsidP="00B4100A">
          <w:pPr>
            <w:pStyle w:val="Bezriadkovania"/>
            <w:ind w:left="1843" w:right="-169" w:hanging="1843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>Registratúrne číslo:</w:t>
          </w:r>
          <w:r>
            <w:rPr>
              <w:rFonts w:ascii="Arial" w:hAnsi="Arial" w:cs="Arial"/>
            </w:rPr>
            <w:t xml:space="preserve"> </w:t>
          </w:r>
          <w:r w:rsidRPr="00FD27D1">
            <w:rPr>
              <w:rFonts w:ascii="Arial" w:hAnsi="Arial" w:cs="Arial"/>
              <w:bCs/>
              <w:lang w:eastAsia="sk-SK"/>
            </w:rPr>
            <w:t>UNMS/</w:t>
          </w:r>
          <w:r>
            <w:rPr>
              <w:rFonts w:ascii="Arial" w:hAnsi="Arial" w:cs="Arial"/>
              <w:bCs/>
              <w:lang w:eastAsia="sk-SK"/>
            </w:rPr>
            <w:t>04955</w:t>
          </w:r>
          <w:r w:rsidRPr="00FD27D1">
            <w:rPr>
              <w:rFonts w:ascii="Arial" w:hAnsi="Arial" w:cs="Arial"/>
              <w:bCs/>
              <w:lang w:eastAsia="sk-SK"/>
            </w:rPr>
            <w:t xml:space="preserve">/2019-900    </w:t>
          </w:r>
          <w:r>
            <w:rPr>
              <w:rFonts w:ascii="Arial" w:hAnsi="Arial" w:cs="Arial"/>
              <w:bCs/>
              <w:lang w:eastAsia="sk-SK"/>
            </w:rPr>
            <w:t>016530</w:t>
          </w:r>
          <w:r w:rsidRPr="00FD27D1">
            <w:rPr>
              <w:rFonts w:ascii="Arial" w:hAnsi="Arial" w:cs="Arial"/>
              <w:bCs/>
              <w:lang w:eastAsia="sk-SK"/>
            </w:rPr>
            <w:t>/2019</w:t>
          </w:r>
        </w:p>
      </w:tc>
    </w:tr>
  </w:tbl>
  <w:p w:rsidR="00F20BE2" w:rsidRPr="0029477B" w:rsidRDefault="004026CA" w:rsidP="0094426A">
    <w:pPr>
      <w:pStyle w:val="Hlavika"/>
    </w:pPr>
  </w:p>
  <w:p w:rsidR="00F20BE2" w:rsidRPr="0029477B" w:rsidRDefault="004026CA" w:rsidP="0094426A">
    <w:pPr>
      <w:pStyle w:val="Hlavika"/>
    </w:pPr>
  </w:p>
  <w:p w:rsidR="00F20BE2" w:rsidRPr="0029477B" w:rsidRDefault="004026CA" w:rsidP="0094426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22FF"/>
    <w:multiLevelType w:val="singleLevel"/>
    <w:tmpl w:val="85B4D95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>
    <w:nsid w:val="5E662CD4"/>
    <w:multiLevelType w:val="hybridMultilevel"/>
    <w:tmpl w:val="EF2C1B9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41FAE"/>
    <w:rsid w:val="001006CA"/>
    <w:rsid w:val="00300D8C"/>
    <w:rsid w:val="004026CA"/>
    <w:rsid w:val="004049CA"/>
    <w:rsid w:val="00540A94"/>
    <w:rsid w:val="005F3CD4"/>
    <w:rsid w:val="00806F65"/>
    <w:rsid w:val="00863901"/>
    <w:rsid w:val="008C499B"/>
    <w:rsid w:val="00A336A8"/>
    <w:rsid w:val="00B41FAE"/>
    <w:rsid w:val="00D877D1"/>
    <w:rsid w:val="00DB202E"/>
    <w:rsid w:val="00EC7D8F"/>
    <w:rsid w:val="00F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1FAE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41FAE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B4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B41FAE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B4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1FAE"/>
    <w:rPr>
      <w:rFonts w:eastAsia="Calibri" w:cs="Times New Roman"/>
    </w:rPr>
  </w:style>
  <w:style w:type="character" w:styleId="slostrany">
    <w:name w:val="page number"/>
    <w:aliases w:val="IS"/>
    <w:rsid w:val="00B41FAE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B41F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B41F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1FAE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1FAE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1FAE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41FAE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B4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B41FAE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B4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1FAE"/>
    <w:rPr>
      <w:rFonts w:eastAsia="Calibri" w:cs="Times New Roman"/>
    </w:rPr>
  </w:style>
  <w:style w:type="character" w:styleId="slostrany">
    <w:name w:val="page number"/>
    <w:aliases w:val="IS"/>
    <w:rsid w:val="00B41FAE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B41F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B41F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1FAE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1FAE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ms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2020-08-06T11:37:00Z</dcterms:created>
  <dcterms:modified xsi:type="dcterms:W3CDTF">2020-08-06T11:37:00Z</dcterms:modified>
</cp:coreProperties>
</file>